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8ED" w:rsidRDefault="001878ED" w:rsidP="001878ED">
      <w:pPr>
        <w:jc w:val="center"/>
        <w:rPr>
          <w:rFonts w:ascii="Gill Sans MT" w:hAnsi="Gill Sans MT"/>
          <w:b/>
          <w:sz w:val="32"/>
          <w:szCs w:val="32"/>
        </w:rPr>
      </w:pPr>
      <w:bookmarkStart w:id="0" w:name="_GoBack"/>
      <w:bookmarkEnd w:id="0"/>
      <w:r>
        <w:rPr>
          <w:rFonts w:ascii="Gill Sans MT" w:hAnsi="Gill Sans MT"/>
          <w:noProof/>
          <w:sz w:val="28"/>
          <w:szCs w:val="28"/>
        </w:rPr>
        <w:drawing>
          <wp:inline distT="0" distB="0" distL="0" distR="0" wp14:anchorId="5FE20B48" wp14:editId="7DD7C5AF">
            <wp:extent cx="1813560" cy="861804"/>
            <wp:effectExtent l="0" t="0" r="0" b="0"/>
            <wp:docPr id="1" name="Picture 1" descr="SWWC logo" title="SWW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WC Full color 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983" cy="869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2A2" w:rsidRPr="001878ED" w:rsidRDefault="005E7B03" w:rsidP="001878ED">
      <w:pPr>
        <w:jc w:val="center"/>
        <w:rPr>
          <w:rFonts w:ascii="Gill Sans MT" w:hAnsi="Gill Sans MT"/>
          <w:b/>
          <w:sz w:val="32"/>
          <w:szCs w:val="32"/>
        </w:rPr>
      </w:pPr>
      <w:r w:rsidRPr="001878ED">
        <w:rPr>
          <w:rFonts w:ascii="Gill Sans MT" w:hAnsi="Gill Sans MT"/>
          <w:b/>
          <w:sz w:val="32"/>
          <w:szCs w:val="32"/>
        </w:rPr>
        <w:t>Special Education Advisory Council</w:t>
      </w:r>
    </w:p>
    <w:p w:rsidR="005E7B03" w:rsidRPr="001878ED" w:rsidRDefault="005E7B03" w:rsidP="005E7B03">
      <w:pPr>
        <w:jc w:val="center"/>
        <w:rPr>
          <w:rFonts w:ascii="Gill Sans MT" w:hAnsi="Gill Sans MT"/>
          <w:sz w:val="32"/>
          <w:szCs w:val="32"/>
        </w:rPr>
      </w:pPr>
    </w:p>
    <w:p w:rsidR="005E7B03" w:rsidRPr="001878ED" w:rsidRDefault="005E7B03" w:rsidP="005E7B03">
      <w:pPr>
        <w:rPr>
          <w:rFonts w:ascii="Gill Sans MT" w:hAnsi="Gill Sans MT"/>
          <w:sz w:val="28"/>
          <w:szCs w:val="28"/>
        </w:rPr>
      </w:pPr>
      <w:r w:rsidRPr="001878ED">
        <w:rPr>
          <w:rFonts w:ascii="Gill Sans MT" w:hAnsi="Gill Sans MT"/>
          <w:sz w:val="28"/>
          <w:szCs w:val="28"/>
        </w:rPr>
        <w:t>The Southwest West Central Service Cooperative (SW</w:t>
      </w:r>
      <w:r w:rsidR="001878ED" w:rsidRPr="001878ED">
        <w:rPr>
          <w:rFonts w:ascii="Gill Sans MT" w:hAnsi="Gill Sans MT"/>
          <w:sz w:val="28"/>
          <w:szCs w:val="28"/>
        </w:rPr>
        <w:t>WC</w:t>
      </w:r>
      <w:r w:rsidRPr="001878ED">
        <w:rPr>
          <w:rFonts w:ascii="Gill Sans MT" w:hAnsi="Gill Sans MT"/>
          <w:sz w:val="28"/>
          <w:szCs w:val="28"/>
        </w:rPr>
        <w:t>) Special Education Advisory Council (SEAC):</w:t>
      </w:r>
    </w:p>
    <w:p w:rsidR="005E7B03" w:rsidRPr="001878ED" w:rsidRDefault="005E7B03" w:rsidP="005E7B03">
      <w:pPr>
        <w:pStyle w:val="ListParagraph"/>
        <w:numPr>
          <w:ilvl w:val="0"/>
          <w:numId w:val="1"/>
        </w:numPr>
        <w:rPr>
          <w:rFonts w:ascii="Gill Sans MT" w:hAnsi="Gill Sans MT"/>
          <w:sz w:val="28"/>
          <w:szCs w:val="28"/>
        </w:rPr>
      </w:pPr>
      <w:r w:rsidRPr="001878ED">
        <w:rPr>
          <w:rFonts w:ascii="Gill Sans MT" w:hAnsi="Gill Sans MT"/>
          <w:sz w:val="28"/>
          <w:szCs w:val="28"/>
        </w:rPr>
        <w:t>Advise</w:t>
      </w:r>
      <w:r w:rsidR="001878ED">
        <w:rPr>
          <w:rFonts w:ascii="Gill Sans MT" w:hAnsi="Gill Sans MT"/>
          <w:sz w:val="28"/>
          <w:szCs w:val="28"/>
        </w:rPr>
        <w:t>s</w:t>
      </w:r>
      <w:r w:rsidRPr="001878ED">
        <w:rPr>
          <w:rFonts w:ascii="Gill Sans MT" w:hAnsi="Gill Sans MT"/>
          <w:sz w:val="28"/>
          <w:szCs w:val="28"/>
        </w:rPr>
        <w:t xml:space="preserve"> the special education department on behalf of students receiving special education services.</w:t>
      </w:r>
    </w:p>
    <w:p w:rsidR="005E7B03" w:rsidRPr="001878ED" w:rsidRDefault="005E7B03" w:rsidP="005E7B03">
      <w:pPr>
        <w:pStyle w:val="ListParagraph"/>
        <w:numPr>
          <w:ilvl w:val="0"/>
          <w:numId w:val="1"/>
        </w:numPr>
        <w:rPr>
          <w:rFonts w:ascii="Gill Sans MT" w:hAnsi="Gill Sans MT"/>
          <w:sz w:val="28"/>
          <w:szCs w:val="28"/>
        </w:rPr>
      </w:pPr>
      <w:r w:rsidRPr="001878ED">
        <w:rPr>
          <w:rFonts w:ascii="Gill Sans MT" w:hAnsi="Gill Sans MT"/>
          <w:sz w:val="28"/>
          <w:szCs w:val="28"/>
        </w:rPr>
        <w:t>Provide</w:t>
      </w:r>
      <w:r w:rsidR="001878ED">
        <w:rPr>
          <w:rFonts w:ascii="Gill Sans MT" w:hAnsi="Gill Sans MT"/>
          <w:sz w:val="28"/>
          <w:szCs w:val="28"/>
        </w:rPr>
        <w:t>s</w:t>
      </w:r>
      <w:r w:rsidRPr="001878ED">
        <w:rPr>
          <w:rFonts w:ascii="Gill Sans MT" w:hAnsi="Gill Sans MT"/>
          <w:sz w:val="28"/>
          <w:szCs w:val="28"/>
        </w:rPr>
        <w:t xml:space="preserve"> opportunities for parents, staff, students, and community to share information and resources.</w:t>
      </w:r>
    </w:p>
    <w:p w:rsidR="005E7B03" w:rsidRPr="001878ED" w:rsidRDefault="005E7B03" w:rsidP="005E7B03">
      <w:pPr>
        <w:pStyle w:val="ListParagraph"/>
        <w:numPr>
          <w:ilvl w:val="0"/>
          <w:numId w:val="1"/>
        </w:numPr>
        <w:rPr>
          <w:rFonts w:ascii="Gill Sans MT" w:hAnsi="Gill Sans MT"/>
          <w:sz w:val="28"/>
          <w:szCs w:val="28"/>
        </w:rPr>
      </w:pPr>
      <w:r w:rsidRPr="001878ED">
        <w:rPr>
          <w:rFonts w:ascii="Gill Sans MT" w:hAnsi="Gill Sans MT"/>
          <w:sz w:val="28"/>
          <w:szCs w:val="28"/>
        </w:rPr>
        <w:t>Serve</w:t>
      </w:r>
      <w:r w:rsidR="001878ED">
        <w:rPr>
          <w:rFonts w:ascii="Gill Sans MT" w:hAnsi="Gill Sans MT"/>
          <w:sz w:val="28"/>
          <w:szCs w:val="28"/>
        </w:rPr>
        <w:t>s</w:t>
      </w:r>
      <w:r w:rsidRPr="001878ED">
        <w:rPr>
          <w:rFonts w:ascii="Gill Sans MT" w:hAnsi="Gill Sans MT"/>
          <w:sz w:val="28"/>
          <w:szCs w:val="28"/>
        </w:rPr>
        <w:t xml:space="preserve"> as an advocate for high-quality special education programs.</w:t>
      </w:r>
    </w:p>
    <w:p w:rsidR="005E7B03" w:rsidRPr="001878ED" w:rsidRDefault="005E7B03" w:rsidP="005E7B03">
      <w:pPr>
        <w:pStyle w:val="ListParagraph"/>
        <w:rPr>
          <w:rFonts w:ascii="Gill Sans MT" w:hAnsi="Gill Sans MT"/>
          <w:sz w:val="28"/>
          <w:szCs w:val="28"/>
        </w:rPr>
      </w:pPr>
    </w:p>
    <w:p w:rsidR="005E7B03" w:rsidRPr="001878ED" w:rsidRDefault="005E7B03" w:rsidP="005E7B03">
      <w:pPr>
        <w:rPr>
          <w:rFonts w:ascii="Gill Sans MT" w:hAnsi="Gill Sans MT"/>
          <w:sz w:val="28"/>
          <w:szCs w:val="28"/>
        </w:rPr>
      </w:pPr>
      <w:r w:rsidRPr="001878ED">
        <w:rPr>
          <w:rFonts w:ascii="Gill Sans MT" w:hAnsi="Gill Sans MT"/>
          <w:sz w:val="28"/>
          <w:szCs w:val="28"/>
        </w:rPr>
        <w:t>Members of the SWWC SEAC are volunteers to serve as representatives. The council consists of 7-</w:t>
      </w:r>
      <w:r w:rsidR="00D00150" w:rsidRPr="001878ED">
        <w:rPr>
          <w:rFonts w:ascii="Gill Sans MT" w:hAnsi="Gill Sans MT"/>
          <w:sz w:val="28"/>
          <w:szCs w:val="28"/>
        </w:rPr>
        <w:t xml:space="preserve">10 individuals with at least 75% </w:t>
      </w:r>
      <w:r w:rsidRPr="001878ED">
        <w:rPr>
          <w:rFonts w:ascii="Gill Sans MT" w:hAnsi="Gill Sans MT"/>
          <w:sz w:val="28"/>
          <w:szCs w:val="28"/>
        </w:rPr>
        <w:t>percent of the members being parents of students.</w:t>
      </w:r>
      <w:r w:rsidR="001878ED" w:rsidRPr="001878ED">
        <w:rPr>
          <w:rFonts w:ascii="Gill Sans MT" w:hAnsi="Gill Sans MT"/>
          <w:sz w:val="28"/>
          <w:szCs w:val="28"/>
        </w:rPr>
        <w:t xml:space="preserve"> </w:t>
      </w:r>
      <w:r w:rsidR="006E585F" w:rsidRPr="001878ED">
        <w:rPr>
          <w:rFonts w:ascii="Gill Sans MT" w:hAnsi="Gill Sans MT"/>
          <w:sz w:val="28"/>
          <w:szCs w:val="28"/>
        </w:rPr>
        <w:t>One member will be the parent of a parentally placed private s</w:t>
      </w:r>
      <w:r w:rsidR="00AE11BD" w:rsidRPr="001878ED">
        <w:rPr>
          <w:rFonts w:ascii="Gill Sans MT" w:hAnsi="Gill Sans MT"/>
          <w:sz w:val="28"/>
          <w:szCs w:val="28"/>
        </w:rPr>
        <w:t>chool student with disabilities</w:t>
      </w:r>
      <w:r w:rsidR="001878ED">
        <w:rPr>
          <w:rFonts w:ascii="Gill Sans MT" w:hAnsi="Gill Sans MT"/>
          <w:sz w:val="28"/>
          <w:szCs w:val="28"/>
        </w:rPr>
        <w:t xml:space="preserve"> (</w:t>
      </w:r>
      <w:r w:rsidR="00AE11BD" w:rsidRPr="001878ED">
        <w:rPr>
          <w:rFonts w:ascii="Gill Sans MT" w:hAnsi="Gill Sans MT"/>
          <w:sz w:val="28"/>
          <w:szCs w:val="28"/>
        </w:rPr>
        <w:t>or an employee of a nonpublic school</w:t>
      </w:r>
      <w:r w:rsidR="001878ED">
        <w:rPr>
          <w:rFonts w:ascii="Gill Sans MT" w:hAnsi="Gill Sans MT"/>
          <w:sz w:val="28"/>
          <w:szCs w:val="28"/>
        </w:rPr>
        <w:t xml:space="preserve">) </w:t>
      </w:r>
      <w:r w:rsidR="00AE11BD" w:rsidRPr="001878ED">
        <w:rPr>
          <w:rFonts w:ascii="Gill Sans MT" w:hAnsi="Gill Sans MT"/>
          <w:sz w:val="28"/>
          <w:szCs w:val="28"/>
        </w:rPr>
        <w:t>if no parent of a nonpublic school student with a disability is available.</w:t>
      </w:r>
    </w:p>
    <w:sectPr w:rsidR="005E7B03" w:rsidRPr="001878ED" w:rsidSect="001878ED">
      <w:headerReference w:type="default" r:id="rId8"/>
      <w:pgSz w:w="12240" w:h="15840" w:code="1"/>
      <w:pgMar w:top="1152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09A" w:rsidRDefault="00B9209A" w:rsidP="00AE11BD">
      <w:pPr>
        <w:spacing w:after="0" w:line="240" w:lineRule="auto"/>
      </w:pPr>
      <w:r>
        <w:separator/>
      </w:r>
    </w:p>
  </w:endnote>
  <w:endnote w:type="continuationSeparator" w:id="0">
    <w:p w:rsidR="00B9209A" w:rsidRDefault="00B9209A" w:rsidP="00AE1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09A" w:rsidRDefault="00B9209A" w:rsidP="00AE11BD">
      <w:pPr>
        <w:spacing w:after="0" w:line="240" w:lineRule="auto"/>
      </w:pPr>
      <w:r>
        <w:separator/>
      </w:r>
    </w:p>
  </w:footnote>
  <w:footnote w:type="continuationSeparator" w:id="0">
    <w:p w:rsidR="00B9209A" w:rsidRDefault="00B9209A" w:rsidP="00AE1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8ED" w:rsidRDefault="00AE11BD" w:rsidP="001878ED">
    <w:pPr>
      <w:pStyle w:val="Header"/>
    </w:pPr>
    <w:r>
      <w:tab/>
    </w:r>
    <w:r>
      <w:tab/>
    </w:r>
  </w:p>
  <w:p w:rsidR="00AE11BD" w:rsidRPr="001878ED" w:rsidRDefault="00AE11BD" w:rsidP="001878ED">
    <w:pPr>
      <w:pStyle w:val="Header"/>
      <w:jc w:val="right"/>
      <w:rPr>
        <w:rFonts w:ascii="Gill Sans MT" w:hAnsi="Gill Sans MT"/>
      </w:rPr>
    </w:pPr>
    <w:r w:rsidRPr="001878ED">
      <w:rPr>
        <w:rFonts w:ascii="Gill Sans MT" w:hAnsi="Gill Sans MT"/>
      </w:rPr>
      <w:t>Appendix 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10CA"/>
    <w:multiLevelType w:val="hybridMultilevel"/>
    <w:tmpl w:val="32B0E59C"/>
    <w:lvl w:ilvl="0" w:tplc="5EA07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SW4jdiMbVxko5A8ZF4FMp/Bn9PCy6BX3tyIwbLqxe8QPWtdYVre655HAT+boopSrtu5bBz/SxGMsP+d1Qc7LQ==" w:salt="soXlYlPGtXTTCco2Ca4+2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A5"/>
    <w:rsid w:val="001878ED"/>
    <w:rsid w:val="001F3FB6"/>
    <w:rsid w:val="003343F5"/>
    <w:rsid w:val="004F7DA5"/>
    <w:rsid w:val="005E7B03"/>
    <w:rsid w:val="006E585F"/>
    <w:rsid w:val="00AE11BD"/>
    <w:rsid w:val="00B9209A"/>
    <w:rsid w:val="00C22FA0"/>
    <w:rsid w:val="00C73C56"/>
    <w:rsid w:val="00C92EE0"/>
    <w:rsid w:val="00D0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0515D-5B2A-4952-9F5A-EDB55882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B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1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1BD"/>
  </w:style>
  <w:style w:type="paragraph" w:styleId="Footer">
    <w:name w:val="footer"/>
    <w:basedOn w:val="Normal"/>
    <w:link w:val="FooterChar"/>
    <w:uiPriority w:val="99"/>
    <w:unhideWhenUsed/>
    <w:rsid w:val="00AE1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SWWC SEAC</vt:lpstr>
    </vt:vector>
  </TitlesOfParts>
  <Company>Microsoft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SWWC SEAC</dc:title>
  <dc:subject/>
  <dc:creator>Janet Dirksen</dc:creator>
  <cp:keywords/>
  <dc:description/>
  <cp:lastModifiedBy>Shelly Maes</cp:lastModifiedBy>
  <cp:revision>3</cp:revision>
  <dcterms:created xsi:type="dcterms:W3CDTF">2018-09-30T15:44:00Z</dcterms:created>
  <dcterms:modified xsi:type="dcterms:W3CDTF">2020-06-11T19:00:00Z</dcterms:modified>
</cp:coreProperties>
</file>